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B5659" w14:textId="1F25E6C0" w:rsidR="00864F28" w:rsidRPr="000526F2" w:rsidRDefault="00864F28" w:rsidP="00864F28">
      <w:r w:rsidRPr="000526F2">
        <w:t>At Wiltan Ltd, we have established this Quality Policy to align with the purpose and context of our organisation. It provides a framework for setting and reviewing quality objectives and reinforces our commitment to:</w:t>
      </w:r>
    </w:p>
    <w:p w14:paraId="2BDF9FE8" w14:textId="77777777" w:rsidR="00864F28" w:rsidRPr="000526F2" w:rsidRDefault="00864F28" w:rsidP="00864F28"/>
    <w:p w14:paraId="2F818CAA" w14:textId="77777777" w:rsidR="00864F28" w:rsidRPr="000526F2" w:rsidRDefault="00864F28" w:rsidP="00864F28">
      <w:r w:rsidRPr="000526F2">
        <w:t>•</w:t>
      </w:r>
      <w:r w:rsidRPr="000526F2">
        <w:tab/>
        <w:t>Satisfying applicable customer, regulatory, and legislative requirements.</w:t>
      </w:r>
    </w:p>
    <w:p w14:paraId="35E0356E" w14:textId="17FE20FD" w:rsidR="00864F28" w:rsidRPr="000526F2" w:rsidRDefault="00864F28" w:rsidP="00864F28">
      <w:r w:rsidRPr="000526F2">
        <w:t>•</w:t>
      </w:r>
      <w:r w:rsidRPr="000526F2">
        <w:tab/>
        <w:t>Continual improvement of our management system.</w:t>
      </w:r>
    </w:p>
    <w:p w14:paraId="19635DD5" w14:textId="77777777" w:rsidR="00864F28" w:rsidRPr="000526F2" w:rsidRDefault="00864F28" w:rsidP="00864F28"/>
    <w:p w14:paraId="44014421" w14:textId="079C7C90" w:rsidR="00864F28" w:rsidRPr="000526F2" w:rsidRDefault="00864F28" w:rsidP="00864F28">
      <w:r w:rsidRPr="000526F2">
        <w:rPr>
          <w:b/>
          <w:bCs/>
        </w:rPr>
        <w:t>Customer Focus</w:t>
      </w:r>
      <w:r w:rsidRPr="000526F2">
        <w:t xml:space="preserve"> - We are committed to understanding the needs of our current and future customers, meeting their requirements, and striving to exceed their expectations. </w:t>
      </w:r>
    </w:p>
    <w:p w14:paraId="7F9F81EC" w14:textId="77777777" w:rsidR="00864F28" w:rsidRPr="000526F2" w:rsidRDefault="00864F28" w:rsidP="00864F28">
      <w:r w:rsidRPr="000526F2">
        <w:rPr>
          <w:b/>
          <w:bCs/>
        </w:rPr>
        <w:t>Leadership</w:t>
      </w:r>
      <w:r w:rsidRPr="000526F2">
        <w:t xml:space="preserve"> - Our management team fosters a positive working culture where everyone is engaged and aligned with the achievement of our business objectives. </w:t>
      </w:r>
    </w:p>
    <w:p w14:paraId="25483611" w14:textId="77777777" w:rsidR="00864F28" w:rsidRPr="000526F2" w:rsidRDefault="00864F28" w:rsidP="00864F28">
      <w:r w:rsidRPr="000526F2">
        <w:rPr>
          <w:b/>
          <w:bCs/>
        </w:rPr>
        <w:t>Engagement of People</w:t>
      </w:r>
      <w:r w:rsidRPr="000526F2">
        <w:t xml:space="preserve"> - We recognise that people are the foundation of our business. Their full involvement enables us to harness their talents for the benefit of the organisation. </w:t>
      </w:r>
    </w:p>
    <w:p w14:paraId="5E4F036A" w14:textId="77777777" w:rsidR="00864F28" w:rsidRPr="000526F2" w:rsidRDefault="00864F28" w:rsidP="00864F28">
      <w:r w:rsidRPr="000526F2">
        <w:rPr>
          <w:b/>
          <w:bCs/>
        </w:rPr>
        <w:t>Process and Data</w:t>
      </w:r>
      <w:r w:rsidRPr="000526F2">
        <w:t xml:space="preserve">-Driven Approach - Our success is driven by robust processes based on simplicity and clarity. We employ a data-driven mindset to ensure we consistently achieve desired outcomes. </w:t>
      </w:r>
    </w:p>
    <w:p w14:paraId="1842E02A" w14:textId="77777777" w:rsidR="00864F28" w:rsidRPr="000526F2" w:rsidRDefault="00864F28" w:rsidP="00864F28">
      <w:r w:rsidRPr="000526F2">
        <w:rPr>
          <w:b/>
          <w:bCs/>
        </w:rPr>
        <w:t>Continual Improvement</w:t>
      </w:r>
      <w:r w:rsidRPr="000526F2">
        <w:t xml:space="preserve"> - Continuous improvement is at the heart of everything we do. It is reflected in our quality objectives and embedded in our culture, involving the entire organisation. </w:t>
      </w:r>
    </w:p>
    <w:p w14:paraId="589E58E3" w14:textId="77777777" w:rsidR="00864F28" w:rsidRPr="000526F2" w:rsidRDefault="00864F28" w:rsidP="00864F28">
      <w:r w:rsidRPr="000526F2">
        <w:rPr>
          <w:b/>
          <w:bCs/>
        </w:rPr>
        <w:t>Relationship Management</w:t>
      </w:r>
      <w:r w:rsidRPr="000526F2">
        <w:t xml:space="preserve"> - We acknowledge the interdependence between Wiltan Ltd and our external providers. Building mutually beneficial relationships enhances our collective ability to create value. </w:t>
      </w:r>
    </w:p>
    <w:p w14:paraId="4DC4EE0E" w14:textId="77777777" w:rsidR="00864F28" w:rsidRPr="000526F2" w:rsidRDefault="00864F28" w:rsidP="00864F28">
      <w:r w:rsidRPr="000526F2">
        <w:t xml:space="preserve">We are also committed to meeting the needs of other interested parties and fulfilling our social, environmental, charitable, regulatory, and legislative responsibilities. </w:t>
      </w:r>
    </w:p>
    <w:p w14:paraId="16ED7704" w14:textId="77777777" w:rsidR="00864F28" w:rsidRPr="000526F2" w:rsidRDefault="00864F28" w:rsidP="00864F28">
      <w:r w:rsidRPr="000526F2">
        <w:t xml:space="preserve">Our quality objectives, which support this policy, are detailed in document R03 Quality Objectives. </w:t>
      </w:r>
    </w:p>
    <w:p w14:paraId="7EF2973C" w14:textId="2EFB8575" w:rsidR="009B7D9E" w:rsidRPr="000526F2" w:rsidRDefault="00864F28" w:rsidP="00864F28">
      <w:r w:rsidRPr="000526F2">
        <w:t>This policy is communicated to all interested parties and made available to the wider community through our website, company noticeboard, and internal networks.</w:t>
      </w:r>
    </w:p>
    <w:p w14:paraId="56103853" w14:textId="77777777" w:rsidR="00864F28" w:rsidRPr="000526F2" w:rsidRDefault="00864F28" w:rsidP="00864F28"/>
    <w:p w14:paraId="0247878C" w14:textId="35C718FD" w:rsidR="00864F28" w:rsidRPr="000526F2" w:rsidRDefault="00864F28" w:rsidP="00864F28">
      <w:r w:rsidRPr="000526F2">
        <w:t xml:space="preserve">Authorised by: Zou Itani </w:t>
      </w:r>
    </w:p>
    <w:p w14:paraId="071BACA8" w14:textId="2756313A" w:rsidR="00864F28" w:rsidRPr="000526F2" w:rsidRDefault="00864F28" w:rsidP="00864F28">
      <w:r w:rsidRPr="000526F2">
        <w:t>Position: Manag</w:t>
      </w:r>
      <w:r w:rsidR="003777FC">
        <w:t>ing Director</w:t>
      </w:r>
    </w:p>
    <w:p w14:paraId="482EC7B8" w14:textId="08937085" w:rsidR="00864F28" w:rsidRPr="000526F2" w:rsidRDefault="004C7425" w:rsidP="00864F28">
      <w:r w:rsidRPr="000526F2">
        <w:rPr>
          <w:noProof/>
        </w:rPr>
        <w:drawing>
          <wp:inline distT="0" distB="0" distL="0" distR="0" wp14:anchorId="0DBBDBF5" wp14:editId="2275647A">
            <wp:extent cx="1488464" cy="485775"/>
            <wp:effectExtent l="0" t="0" r="0" b="0"/>
            <wp:docPr id="81625433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083" cy="4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D4FD9" w14:textId="216B7F62" w:rsidR="00864F28" w:rsidRPr="000526F2" w:rsidRDefault="00864F28" w:rsidP="00864F28">
      <w:r w:rsidRPr="000526F2">
        <w:t xml:space="preserve">Date Approved: 27th August 2026 </w:t>
      </w:r>
    </w:p>
    <w:p w14:paraId="26247A04" w14:textId="64032F37" w:rsidR="00864F28" w:rsidRPr="000526F2" w:rsidRDefault="00864F28" w:rsidP="00864F28">
      <w:r w:rsidRPr="000526F2">
        <w:t>Review Date: 27th August 2027</w:t>
      </w:r>
    </w:p>
    <w:sectPr w:rsidR="00864F28" w:rsidRPr="000526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A8C39" w14:textId="77777777" w:rsidR="00354777" w:rsidRDefault="00354777" w:rsidP="00864F28">
      <w:pPr>
        <w:spacing w:after="0" w:line="240" w:lineRule="auto"/>
      </w:pPr>
      <w:r>
        <w:separator/>
      </w:r>
    </w:p>
  </w:endnote>
  <w:endnote w:type="continuationSeparator" w:id="0">
    <w:p w14:paraId="71DF6FF7" w14:textId="77777777" w:rsidR="00354777" w:rsidRDefault="00354777" w:rsidP="00864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1926546-A7CB-4881-BD89-FF3D9C13CBE7}"/>
    <w:embedBold r:id="rId2" w:fontKey="{28E00864-78C3-496F-868B-221D7CB5F6A0}"/>
    <w:embedItalic r:id="rId3" w:fontKey="{37451EBA-144A-4CE4-B52C-B0453D3ADAE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A7D3DC22-ABC1-456C-99DA-09FD35300A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1669D" w14:textId="77777777" w:rsidR="000526F2" w:rsidRDefault="000526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D758B" w14:textId="6D535227" w:rsidR="00864F28" w:rsidRDefault="00864F28">
    <w:pPr>
      <w:pStyle w:val="Footer"/>
    </w:pPr>
    <w:r w:rsidRPr="00864F28">
      <w:t>16th July 2019 Ver.02</w:t>
    </w:r>
    <w:r>
      <w:tab/>
    </w:r>
    <w:r w:rsidRPr="00864F28">
      <w:t>Wiltan Ltd./ M02 Ver.02</w:t>
    </w:r>
    <w:r>
      <w:tab/>
    </w:r>
    <w:r w:rsidRPr="00864F28">
      <w:t>Page 1 of 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E32E5" w14:textId="77777777" w:rsidR="000526F2" w:rsidRDefault="000526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E1908" w14:textId="77777777" w:rsidR="00354777" w:rsidRDefault="00354777" w:rsidP="00864F28">
      <w:pPr>
        <w:spacing w:after="0" w:line="240" w:lineRule="auto"/>
      </w:pPr>
      <w:r>
        <w:separator/>
      </w:r>
    </w:p>
  </w:footnote>
  <w:footnote w:type="continuationSeparator" w:id="0">
    <w:p w14:paraId="3E3EFB1B" w14:textId="77777777" w:rsidR="00354777" w:rsidRDefault="00354777" w:rsidP="00864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F3405" w14:textId="77777777" w:rsidR="000526F2" w:rsidRDefault="000526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5B26E" w14:textId="6D54BC55" w:rsidR="00864F28" w:rsidRPr="00864F28" w:rsidRDefault="00566A0B" w:rsidP="00864F28">
    <w:pPr>
      <w:pStyle w:val="Header"/>
      <w:jc w:val="center"/>
      <w:rPr>
        <w:b/>
        <w:bCs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9010A72" wp14:editId="1DE355F9">
          <wp:simplePos x="0" y="0"/>
          <wp:positionH relativeFrom="column">
            <wp:posOffset>5288915</wp:posOffset>
          </wp:positionH>
          <wp:positionV relativeFrom="paragraph">
            <wp:posOffset>-306705</wp:posOffset>
          </wp:positionV>
          <wp:extent cx="880201" cy="609600"/>
          <wp:effectExtent l="0" t="0" r="0" b="0"/>
          <wp:wrapNone/>
          <wp:docPr id="140770281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0201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64F28" w:rsidRPr="00864F28">
      <w:rPr>
        <w:b/>
        <w:bCs/>
        <w:sz w:val="36"/>
        <w:szCs w:val="36"/>
      </w:rPr>
      <w:t>Quality Policy</w:t>
    </w:r>
    <w:r w:rsidR="00864F28">
      <w:rPr>
        <w:b/>
        <w:bCs/>
        <w:sz w:val="36"/>
        <w:szCs w:val="36"/>
      </w:rPr>
      <w:t xml:space="preserve">  </w:t>
    </w:r>
  </w:p>
  <w:p w14:paraId="4C5D8AA1" w14:textId="77777777" w:rsidR="00864F28" w:rsidRDefault="00864F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B0F6C" w14:textId="77777777" w:rsidR="000526F2" w:rsidRDefault="000526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F28"/>
    <w:rsid w:val="000526F2"/>
    <w:rsid w:val="00354777"/>
    <w:rsid w:val="0037544E"/>
    <w:rsid w:val="003777FC"/>
    <w:rsid w:val="004035A5"/>
    <w:rsid w:val="004C7425"/>
    <w:rsid w:val="004E0CC0"/>
    <w:rsid w:val="004E15AC"/>
    <w:rsid w:val="00566A0B"/>
    <w:rsid w:val="00573F49"/>
    <w:rsid w:val="0069386C"/>
    <w:rsid w:val="00864F28"/>
    <w:rsid w:val="008B1F18"/>
    <w:rsid w:val="009B7D9E"/>
    <w:rsid w:val="00CA106B"/>
    <w:rsid w:val="00FF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D7411"/>
  <w15:chartTrackingRefBased/>
  <w15:docId w15:val="{F3ABD9AC-824D-46C7-890E-B0A7AC898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4F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4F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4F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4F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4F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4F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4F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4F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4F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4F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4F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4F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4F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4F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4F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4F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4F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4F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4F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4F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4F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4F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4F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4F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4F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4F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F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F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4F2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4F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F28"/>
  </w:style>
  <w:style w:type="paragraph" w:styleId="Footer">
    <w:name w:val="footer"/>
    <w:basedOn w:val="Normal"/>
    <w:link w:val="FooterChar"/>
    <w:uiPriority w:val="99"/>
    <w:unhideWhenUsed/>
    <w:rsid w:val="00864F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283</Words>
  <Characters>1693</Characters>
  <Application>Microsoft Office Word</Application>
  <DocSecurity>0</DocSecurity>
  <Lines>34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Wiltan Limited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Phoebe Itani</dc:creator>
  <cp:keywords/>
  <dc:description/>
  <cp:lastModifiedBy>Phoebe Itani</cp:lastModifiedBy>
  <cp:revision>8</cp:revision>
  <cp:lastPrinted>2026-02-25T11:46:00Z</cp:lastPrinted>
  <dcterms:created xsi:type="dcterms:W3CDTF">2026-02-18T13:08:00Z</dcterms:created>
  <dcterms:modified xsi:type="dcterms:W3CDTF">2026-02-25T11:58:00Z</dcterms:modified>
</cp:coreProperties>
</file>